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1A6CE8">
        <w:rPr>
          <w:rFonts w:ascii="Arial" w:hAnsi="Arial" w:cs="Arial"/>
          <w:b/>
          <w:sz w:val="24"/>
          <w:szCs w:val="24"/>
        </w:rPr>
        <w:t>GT020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1A6CE8" w:rsidP="001C2D97">
            <w:pPr>
              <w:jc w:val="center"/>
            </w:pPr>
            <w:r>
              <w:t>GT020</w:t>
            </w:r>
          </w:p>
        </w:tc>
        <w:tc>
          <w:tcPr>
            <w:tcW w:w="3150" w:type="dxa"/>
            <w:vAlign w:val="bottom"/>
          </w:tcPr>
          <w:p w:rsidR="001C2D97" w:rsidRDefault="001A6CE8">
            <w:pPr>
              <w:jc w:val="center"/>
              <w:rPr>
                <w:rFonts w:ascii="Calibri" w:hAnsi="Calibri" w:cs="Calibri"/>
                <w:color w:val="000000"/>
              </w:rPr>
            </w:pPr>
            <w:r w:rsidRPr="001A6CE8">
              <w:rPr>
                <w:rFonts w:ascii="Calibri" w:hAnsi="Calibri" w:cs="Calibri"/>
                <w:color w:val="000000"/>
              </w:rPr>
              <w:t>625112.272</w:t>
            </w:r>
          </w:p>
        </w:tc>
        <w:tc>
          <w:tcPr>
            <w:tcW w:w="2700" w:type="dxa"/>
            <w:vAlign w:val="bottom"/>
          </w:tcPr>
          <w:p w:rsidR="001C2D97" w:rsidRDefault="001A6CE8">
            <w:pPr>
              <w:jc w:val="center"/>
              <w:rPr>
                <w:rFonts w:ascii="Calibri" w:hAnsi="Calibri" w:cs="Calibri"/>
                <w:color w:val="000000"/>
              </w:rPr>
            </w:pPr>
            <w:r w:rsidRPr="001A6CE8">
              <w:rPr>
                <w:rFonts w:ascii="Calibri" w:hAnsi="Calibri" w:cs="Calibri"/>
                <w:color w:val="000000"/>
              </w:rPr>
              <w:t>3383645.585</w:t>
            </w:r>
          </w:p>
        </w:tc>
        <w:tc>
          <w:tcPr>
            <w:tcW w:w="2988" w:type="dxa"/>
            <w:vAlign w:val="bottom"/>
          </w:tcPr>
          <w:p w:rsidR="001C2D97" w:rsidRDefault="001A6CE8">
            <w:pPr>
              <w:jc w:val="center"/>
              <w:rPr>
                <w:rFonts w:ascii="Calibri" w:hAnsi="Calibri" w:cs="Calibri"/>
                <w:color w:val="000000"/>
              </w:rPr>
            </w:pPr>
            <w:r w:rsidRPr="001A6CE8">
              <w:rPr>
                <w:rFonts w:ascii="Calibri" w:hAnsi="Calibri" w:cs="Calibri"/>
                <w:color w:val="000000"/>
              </w:rPr>
              <w:t>247.188</w:t>
            </w:r>
          </w:p>
        </w:tc>
      </w:tr>
    </w:tbl>
    <w:p w:rsidR="006A6F5B" w:rsidRDefault="0043695E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48000" cy="1715069"/>
            <wp:effectExtent l="0" t="0" r="0" b="0"/>
            <wp:docPr id="1" name="Picture 1" descr="\\conas\projects\312014477_Georgetown_TX_2014\Acquisition\Ground_Survey\FieldData\Day_364\Pics\GT02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4\Pics\GT020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6100" cy="1736507"/>
            <wp:effectExtent l="0" t="0" r="0" b="0"/>
            <wp:docPr id="3" name="Picture 3" descr="\\conas\projects\312014477_Georgetown_TX_2014\Acquisition\Ground_Survey\FieldData\Day_364\Pics\GT020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4\Pics\GT020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95E" w:rsidRDefault="0043695E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4\Pics\GT02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4\Pics\GT020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43695E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704897" cy="783574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59" cy="7836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43695E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A6CE8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3695E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108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2015-04-14T20:09:00Z</dcterms:modified>
</cp:coreProperties>
</file>