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03264D">
        <w:rPr>
          <w:rFonts w:ascii="Arial" w:hAnsi="Arial" w:cs="Arial"/>
          <w:b/>
          <w:sz w:val="24"/>
          <w:szCs w:val="24"/>
        </w:rPr>
        <w:t>GT019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03264D" w:rsidP="001C2D97">
            <w:pPr>
              <w:jc w:val="center"/>
            </w:pPr>
            <w:r>
              <w:t>GT019</w:t>
            </w:r>
          </w:p>
        </w:tc>
        <w:tc>
          <w:tcPr>
            <w:tcW w:w="3150" w:type="dxa"/>
            <w:vAlign w:val="bottom"/>
          </w:tcPr>
          <w:p w:rsidR="001C2D97" w:rsidRDefault="0003264D">
            <w:pPr>
              <w:jc w:val="center"/>
              <w:rPr>
                <w:rFonts w:ascii="Calibri" w:hAnsi="Calibri" w:cs="Calibri"/>
                <w:color w:val="000000"/>
              </w:rPr>
            </w:pPr>
            <w:r w:rsidRPr="0003264D">
              <w:rPr>
                <w:rFonts w:ascii="Calibri" w:hAnsi="Calibri" w:cs="Calibri"/>
                <w:color w:val="000000"/>
              </w:rPr>
              <w:t>625312.466</w:t>
            </w:r>
          </w:p>
        </w:tc>
        <w:tc>
          <w:tcPr>
            <w:tcW w:w="2700" w:type="dxa"/>
            <w:vAlign w:val="bottom"/>
          </w:tcPr>
          <w:p w:rsidR="001C2D97" w:rsidRDefault="0003264D">
            <w:pPr>
              <w:jc w:val="center"/>
              <w:rPr>
                <w:rFonts w:ascii="Calibri" w:hAnsi="Calibri" w:cs="Calibri"/>
                <w:color w:val="000000"/>
              </w:rPr>
            </w:pPr>
            <w:r w:rsidRPr="0003264D">
              <w:rPr>
                <w:rFonts w:ascii="Calibri" w:hAnsi="Calibri" w:cs="Calibri"/>
                <w:color w:val="000000"/>
              </w:rPr>
              <w:t>3389073.927</w:t>
            </w:r>
          </w:p>
        </w:tc>
        <w:tc>
          <w:tcPr>
            <w:tcW w:w="2988" w:type="dxa"/>
            <w:vAlign w:val="bottom"/>
          </w:tcPr>
          <w:p w:rsidR="001C2D97" w:rsidRDefault="0003264D">
            <w:pPr>
              <w:jc w:val="center"/>
              <w:rPr>
                <w:rFonts w:ascii="Calibri" w:hAnsi="Calibri" w:cs="Calibri"/>
                <w:color w:val="000000"/>
              </w:rPr>
            </w:pPr>
            <w:r w:rsidRPr="0003264D">
              <w:rPr>
                <w:rFonts w:ascii="Calibri" w:hAnsi="Calibri" w:cs="Calibri"/>
                <w:color w:val="000000"/>
              </w:rPr>
              <w:t>230.363</w:t>
            </w:r>
          </w:p>
        </w:tc>
      </w:tr>
    </w:tbl>
    <w:p w:rsidR="006A6F5B" w:rsidRDefault="00802B39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76575" cy="1731147"/>
            <wp:effectExtent l="0" t="0" r="0" b="2540"/>
            <wp:docPr id="1" name="Picture 1" descr="\\conas\projects\312014477_Georgetown_TX_2014\Acquisition\Ground_Survey\FieldData\Day_364\Pics\GT01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4\Pics\GT019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73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86100" cy="1736507"/>
            <wp:effectExtent l="0" t="0" r="0" b="0"/>
            <wp:docPr id="3" name="Picture 3" descr="\\conas\projects\312014477_Georgetown_TX_2014\Acquisition\Ground_Survey\FieldData\Day_364\Pics\GT01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4\Pics\GT019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3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B39" w:rsidRDefault="00802B39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4\Pics\GT019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4\Pics\GT019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802B39" w:rsidP="00A83BEA">
      <w:bookmarkStart w:id="0" w:name="_GoBack"/>
      <w:r>
        <w:rPr>
          <w:noProof/>
        </w:rPr>
        <w:lastRenderedPageBreak/>
        <w:drawing>
          <wp:inline distT="0" distB="0" distL="0" distR="0">
            <wp:extent cx="5930509" cy="76009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509" cy="760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802B39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3264D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02B39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110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2015-04-14T20:07:00Z</dcterms:modified>
</cp:coreProperties>
</file>